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912"/>
      </w:tblGrid>
      <w:tr w:rsidR="004C184F" w:rsidTr="003927A0">
        <w:tc>
          <w:tcPr>
            <w:tcW w:w="3544" w:type="dxa"/>
          </w:tcPr>
          <w:p w:rsidR="003927A0" w:rsidRDefault="003927A0" w:rsidP="003927A0">
            <w:pPr>
              <w:spacing w:before="0" w:after="0" w:line="360" w:lineRule="auto"/>
              <w:ind w:right="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Zespół Szkół nr 1</w:t>
            </w:r>
          </w:p>
          <w:p w:rsidR="003927A0" w:rsidRDefault="003927A0" w:rsidP="003927A0">
            <w:pPr>
              <w:spacing w:before="0" w:after="0"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im. Adama Mickiewicza Lublińcu</w:t>
            </w:r>
          </w:p>
          <w:p w:rsidR="003927A0" w:rsidRDefault="003927A0" w:rsidP="003927A0">
            <w:pPr>
              <w:spacing w:before="0" w:after="0"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ul. Sobieskiego 22</w:t>
            </w:r>
          </w:p>
          <w:p w:rsidR="003927A0" w:rsidRDefault="003927A0" w:rsidP="003927A0">
            <w:pPr>
              <w:spacing w:before="0" w:after="0"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42-700 Lubliniec</w:t>
            </w:r>
          </w:p>
          <w:p w:rsidR="004C184F" w:rsidRDefault="003927A0" w:rsidP="003927A0">
            <w:pPr>
              <w:tabs>
                <w:tab w:val="left" w:pos="4820"/>
              </w:tabs>
              <w:spacing w:before="0"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ZS.KA.361-05/18</w:t>
            </w:r>
          </w:p>
        </w:tc>
        <w:tc>
          <w:tcPr>
            <w:tcW w:w="6912" w:type="dxa"/>
          </w:tcPr>
          <w:p w:rsidR="004C184F" w:rsidRDefault="003927A0" w:rsidP="00385736">
            <w:pPr>
              <w:tabs>
                <w:tab w:val="left" w:pos="4820"/>
              </w:tabs>
              <w:spacing w:before="360"/>
              <w:jc w:val="right"/>
              <w:rPr>
                <w:szCs w:val="24"/>
              </w:rPr>
            </w:pPr>
            <w:r>
              <w:rPr>
                <w:szCs w:val="24"/>
              </w:rPr>
              <w:t>Lubliniec, dnia 19.11.2018 r.</w:t>
            </w:r>
          </w:p>
        </w:tc>
      </w:tr>
    </w:tbl>
    <w:p w:rsidR="004C184F" w:rsidRDefault="003927A0" w:rsidP="004C184F">
      <w:pPr>
        <w:tabs>
          <w:tab w:val="left" w:pos="4820"/>
        </w:tabs>
        <w:spacing w:before="1200" w:after="60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Zapytanie ofertowe</w:t>
      </w:r>
    </w:p>
    <w:p w:rsidR="003927A0" w:rsidRDefault="003927A0" w:rsidP="003927A0">
      <w:pPr>
        <w:spacing w:line="360" w:lineRule="auto"/>
        <w:ind w:firstLine="708"/>
        <w:rPr>
          <w:szCs w:val="24"/>
        </w:rPr>
      </w:pPr>
      <w:r>
        <w:rPr>
          <w:szCs w:val="24"/>
        </w:rPr>
        <w:t>Zespół Szkół nr 1 im. Adama Mickiewicza w Lublińcu zwraca się z prośbą</w:t>
      </w:r>
      <w:r>
        <w:rPr>
          <w:szCs w:val="24"/>
        </w:rPr>
        <w:t xml:space="preserve"> </w:t>
      </w:r>
      <w:r>
        <w:rPr>
          <w:szCs w:val="24"/>
        </w:rPr>
        <w:t>o przedstawienie oferty na dostawę krzeseł i stolików. Zamierzamy zakupić 34 krzesła i 34 pojedyncze stoliki. Interesują nas meble szkolne na wzrost uczniów 159 -188.</w:t>
      </w:r>
    </w:p>
    <w:p w:rsidR="003927A0" w:rsidRDefault="003927A0" w:rsidP="003927A0">
      <w:pPr>
        <w:rPr>
          <w:szCs w:val="24"/>
        </w:rPr>
      </w:pPr>
      <w:r>
        <w:rPr>
          <w:szCs w:val="24"/>
        </w:rPr>
        <w:t>I . Opis przedmiotu zamówienia.</w:t>
      </w:r>
    </w:p>
    <w:p w:rsidR="003927A0" w:rsidRDefault="003927A0" w:rsidP="003927A0">
      <w:pPr>
        <w:rPr>
          <w:szCs w:val="24"/>
        </w:rPr>
      </w:pPr>
      <w:r>
        <w:rPr>
          <w:szCs w:val="24"/>
        </w:rPr>
        <w:t>1. Dane techniczne krzeseł:</w:t>
      </w:r>
    </w:p>
    <w:p w:rsidR="003927A0" w:rsidRDefault="003927A0" w:rsidP="003927A0">
      <w:pPr>
        <w:rPr>
          <w:szCs w:val="24"/>
        </w:rPr>
      </w:pPr>
      <w:r>
        <w:rPr>
          <w:szCs w:val="24"/>
        </w:rPr>
        <w:t>- wykonane z rury stalowej Ø 25 w kolorze aluminiowym zakończonej zatyczkami zabezpieczającymi podłogę przed zarysowaniem,</w:t>
      </w:r>
    </w:p>
    <w:p w:rsidR="003927A0" w:rsidRDefault="003927A0" w:rsidP="003927A0">
      <w:pPr>
        <w:rPr>
          <w:szCs w:val="24"/>
        </w:rPr>
      </w:pPr>
      <w:r>
        <w:rPr>
          <w:szCs w:val="24"/>
        </w:rPr>
        <w:t>- siedzisko i oparcie</w:t>
      </w:r>
      <w:r>
        <w:rPr>
          <w:szCs w:val="24"/>
        </w:rPr>
        <w:t xml:space="preserve"> </w:t>
      </w:r>
      <w:r>
        <w:rPr>
          <w:szCs w:val="24"/>
        </w:rPr>
        <w:t>z lakierowanej sklejki bukowej,</w:t>
      </w:r>
    </w:p>
    <w:p w:rsidR="003927A0" w:rsidRDefault="003927A0" w:rsidP="003927A0">
      <w:pPr>
        <w:rPr>
          <w:szCs w:val="24"/>
        </w:rPr>
      </w:pPr>
      <w:r>
        <w:rPr>
          <w:szCs w:val="24"/>
        </w:rPr>
        <w:t>- typ krzesła prezentowany poniżej</w:t>
      </w:r>
    </w:p>
    <w:p w:rsidR="003927A0" w:rsidRDefault="003927A0" w:rsidP="003927A0">
      <w:pPr>
        <w:rPr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3A7BDEE" wp14:editId="252E1CBE">
            <wp:extent cx="1673225" cy="2449830"/>
            <wp:effectExtent l="1905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A0" w:rsidRDefault="003927A0" w:rsidP="003927A0">
      <w:pPr>
        <w:rPr>
          <w:szCs w:val="24"/>
        </w:rPr>
      </w:pPr>
      <w:r>
        <w:rPr>
          <w:szCs w:val="24"/>
        </w:rPr>
        <w:t>2. Dane techniczne stolików:</w:t>
      </w:r>
    </w:p>
    <w:p w:rsidR="003927A0" w:rsidRDefault="003927A0" w:rsidP="003927A0">
      <w:pPr>
        <w:rPr>
          <w:szCs w:val="24"/>
        </w:rPr>
      </w:pPr>
      <w:r>
        <w:rPr>
          <w:szCs w:val="24"/>
        </w:rPr>
        <w:t>- pojedyncze</w:t>
      </w:r>
    </w:p>
    <w:p w:rsidR="003927A0" w:rsidRDefault="003927A0" w:rsidP="003927A0">
      <w:pPr>
        <w:rPr>
          <w:szCs w:val="24"/>
        </w:rPr>
      </w:pPr>
      <w:r>
        <w:rPr>
          <w:szCs w:val="24"/>
        </w:rPr>
        <w:t>- stelaż Ø 32 mm, kolor aluminiowy</w:t>
      </w:r>
    </w:p>
    <w:p w:rsidR="003927A0" w:rsidRDefault="003927A0" w:rsidP="003927A0">
      <w:pPr>
        <w:rPr>
          <w:szCs w:val="24"/>
        </w:rPr>
      </w:pPr>
      <w:r>
        <w:rPr>
          <w:szCs w:val="24"/>
        </w:rPr>
        <w:lastRenderedPageBreak/>
        <w:t>- blat z płyty laminowanej oklejonej obrzeżem PCV 2 mm – kolor bukowy (kolorystyka zgodna z kolorem krzesła)</w:t>
      </w:r>
    </w:p>
    <w:p w:rsidR="003927A0" w:rsidRDefault="003927A0" w:rsidP="003927A0">
      <w:pPr>
        <w:rPr>
          <w:szCs w:val="24"/>
        </w:rPr>
      </w:pPr>
      <w:r>
        <w:rPr>
          <w:szCs w:val="24"/>
        </w:rPr>
        <w:t>- typ stolika prezentowany poniżej</w:t>
      </w:r>
    </w:p>
    <w:p w:rsidR="003927A0" w:rsidRDefault="003927A0" w:rsidP="003927A0">
      <w:pPr>
        <w:rPr>
          <w:szCs w:val="24"/>
        </w:rPr>
      </w:pPr>
    </w:p>
    <w:p w:rsidR="003927A0" w:rsidRDefault="003927A0" w:rsidP="003927A0">
      <w:pPr>
        <w:rPr>
          <w:szCs w:val="24"/>
        </w:rPr>
      </w:pPr>
      <w:r>
        <w:rPr>
          <w:noProof/>
        </w:rPr>
        <w:drawing>
          <wp:inline distT="0" distB="0" distL="0" distR="0" wp14:anchorId="75117139" wp14:editId="39318D7F">
            <wp:extent cx="2656840" cy="25876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A0" w:rsidRDefault="003927A0" w:rsidP="003927A0">
      <w:pPr>
        <w:spacing w:line="360" w:lineRule="auto"/>
        <w:rPr>
          <w:szCs w:val="24"/>
        </w:rPr>
      </w:pPr>
      <w:r>
        <w:rPr>
          <w:szCs w:val="24"/>
        </w:rPr>
        <w:t>Krzesła oraz stoliki muszą posiadać atest, co w przypadku dokonania zamówienia, zostanie potwierdzone stosownym dokumentem.</w:t>
      </w:r>
    </w:p>
    <w:p w:rsidR="003927A0" w:rsidRDefault="003927A0" w:rsidP="003927A0">
      <w:pPr>
        <w:spacing w:line="360" w:lineRule="auto"/>
        <w:rPr>
          <w:szCs w:val="24"/>
        </w:rPr>
      </w:pPr>
      <w:r>
        <w:rPr>
          <w:szCs w:val="24"/>
        </w:rPr>
        <w:t>II. Przygotowanie oferty.</w:t>
      </w:r>
    </w:p>
    <w:p w:rsidR="003927A0" w:rsidRDefault="003927A0" w:rsidP="003927A0">
      <w:pPr>
        <w:spacing w:line="360" w:lineRule="auto"/>
        <w:rPr>
          <w:szCs w:val="24"/>
        </w:rPr>
      </w:pPr>
      <w:r>
        <w:rPr>
          <w:szCs w:val="24"/>
        </w:rPr>
        <w:t>Oferta powinna zawierać</w:t>
      </w:r>
    </w:p>
    <w:p w:rsidR="003927A0" w:rsidRDefault="003927A0" w:rsidP="003927A0">
      <w:pPr>
        <w:spacing w:line="360" w:lineRule="auto"/>
        <w:rPr>
          <w:szCs w:val="24"/>
        </w:rPr>
      </w:pPr>
      <w:r>
        <w:rPr>
          <w:szCs w:val="24"/>
        </w:rPr>
        <w:t>- nazwę oraz adres Wykonawcy,</w:t>
      </w:r>
    </w:p>
    <w:p w:rsidR="003927A0" w:rsidRDefault="003927A0" w:rsidP="003927A0">
      <w:pPr>
        <w:spacing w:line="360" w:lineRule="auto"/>
        <w:rPr>
          <w:szCs w:val="24"/>
        </w:rPr>
      </w:pPr>
      <w:r>
        <w:rPr>
          <w:szCs w:val="24"/>
        </w:rPr>
        <w:t>- cenę brutto całości przedmiotu zamówienia z uwzględnieniem kosztów transportu do siedziby Zamawiającego,</w:t>
      </w:r>
    </w:p>
    <w:p w:rsidR="003927A0" w:rsidRDefault="003927A0" w:rsidP="003927A0">
      <w:pPr>
        <w:spacing w:line="360" w:lineRule="auto"/>
        <w:rPr>
          <w:szCs w:val="24"/>
        </w:rPr>
      </w:pPr>
      <w:r>
        <w:rPr>
          <w:szCs w:val="24"/>
        </w:rPr>
        <w:t>- okres gwarancji,</w:t>
      </w:r>
    </w:p>
    <w:p w:rsidR="003927A0" w:rsidRDefault="003927A0" w:rsidP="003927A0">
      <w:pPr>
        <w:spacing w:line="360" w:lineRule="auto"/>
        <w:rPr>
          <w:szCs w:val="24"/>
        </w:rPr>
      </w:pPr>
      <w:r>
        <w:rPr>
          <w:szCs w:val="24"/>
        </w:rPr>
        <w:t>- zdjęcia oferowanych towarów,</w:t>
      </w:r>
    </w:p>
    <w:p w:rsidR="003927A0" w:rsidRDefault="003927A0" w:rsidP="003927A0">
      <w:pPr>
        <w:spacing w:line="360" w:lineRule="auto"/>
        <w:rPr>
          <w:szCs w:val="24"/>
        </w:rPr>
      </w:pPr>
      <w:r>
        <w:rPr>
          <w:szCs w:val="24"/>
        </w:rPr>
        <w:t xml:space="preserve">- termin realizacji zamówienia. </w:t>
      </w:r>
    </w:p>
    <w:p w:rsidR="003927A0" w:rsidRDefault="003927A0" w:rsidP="003927A0">
      <w:pPr>
        <w:spacing w:line="360" w:lineRule="auto"/>
        <w:rPr>
          <w:szCs w:val="24"/>
        </w:rPr>
      </w:pPr>
      <w:r>
        <w:rPr>
          <w:szCs w:val="24"/>
        </w:rPr>
        <w:t>Złożenie oferty jest równoznaczne z akceptacją wzoru umowy dołączonej do zapytania ofertowego.</w:t>
      </w:r>
    </w:p>
    <w:p w:rsidR="003927A0" w:rsidRDefault="003927A0" w:rsidP="003927A0">
      <w:pPr>
        <w:spacing w:line="360" w:lineRule="auto"/>
        <w:rPr>
          <w:szCs w:val="24"/>
        </w:rPr>
      </w:pPr>
      <w:r>
        <w:rPr>
          <w:szCs w:val="24"/>
        </w:rPr>
        <w:t>III. Kryterium oceny oferty.</w:t>
      </w:r>
    </w:p>
    <w:p w:rsidR="003927A0" w:rsidRDefault="003927A0" w:rsidP="003927A0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Przy wyborze oferty Zamawiający będzie kierował się kryterium: </w:t>
      </w:r>
      <w:r>
        <w:rPr>
          <w:b/>
          <w:sz w:val="24"/>
        </w:rPr>
        <w:t xml:space="preserve">CENA 100%. </w:t>
      </w:r>
      <w:r>
        <w:rPr>
          <w:sz w:val="24"/>
        </w:rPr>
        <w:t xml:space="preserve">Zamawiający udzieli zamówienia Wykonawcy, który złoży ofertę z </w:t>
      </w:r>
      <w:r>
        <w:rPr>
          <w:b/>
          <w:sz w:val="24"/>
        </w:rPr>
        <w:t>najniższą ceną brutto spośród ofert niepodlegających odrzuceniu</w:t>
      </w:r>
      <w:r>
        <w:rPr>
          <w:sz w:val="24"/>
        </w:rPr>
        <w:t>.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Każdy Wykonawca może złożyć tylko jedną ofertę.</w:t>
      </w:r>
    </w:p>
    <w:p w:rsidR="003927A0" w:rsidRDefault="003927A0" w:rsidP="003927A0">
      <w:pPr>
        <w:spacing w:line="360" w:lineRule="auto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Oferty należy przesłać na adres mailowy </w:t>
      </w:r>
      <w:hyperlink r:id="rId9" w:history="1">
        <w:r w:rsidRPr="00393D34">
          <w:rPr>
            <w:rStyle w:val="Hipercze"/>
          </w:rPr>
          <w:t>zp@mickiewicz.net.pl</w:t>
        </w:r>
      </w:hyperlink>
      <w:r>
        <w:t xml:space="preserve"> </w:t>
      </w:r>
      <w:r>
        <w:rPr>
          <w:szCs w:val="24"/>
        </w:rPr>
        <w:t>do 29.11.2018 r.</w:t>
      </w:r>
    </w:p>
    <w:p w:rsidR="003927A0" w:rsidRDefault="003927A0" w:rsidP="003927A0">
      <w:pPr>
        <w:spacing w:line="360" w:lineRule="auto"/>
        <w:rPr>
          <w:szCs w:val="24"/>
        </w:rPr>
      </w:pPr>
      <w:r>
        <w:rPr>
          <w:szCs w:val="24"/>
        </w:rPr>
        <w:t>IV. Kontakt z zamawiającym.</w:t>
      </w:r>
    </w:p>
    <w:p w:rsidR="003927A0" w:rsidRDefault="003927A0" w:rsidP="003927A0">
      <w:pPr>
        <w:spacing w:line="360" w:lineRule="auto"/>
        <w:rPr>
          <w:szCs w:val="24"/>
        </w:rPr>
      </w:pPr>
      <w:r>
        <w:rPr>
          <w:szCs w:val="24"/>
        </w:rPr>
        <w:t>Wyjaśnień dotyczących przedmiotu zamówienia udziela Pani Ewelina Krawczyk-Ledwoń tel.</w:t>
      </w:r>
      <w:r>
        <w:rPr>
          <w:szCs w:val="24"/>
        </w:rPr>
        <w:t> </w:t>
      </w:r>
      <w:r>
        <w:rPr>
          <w:szCs w:val="24"/>
        </w:rPr>
        <w:t>34</w:t>
      </w:r>
      <w:r>
        <w:rPr>
          <w:szCs w:val="24"/>
        </w:rPr>
        <w:t> </w:t>
      </w:r>
      <w:r>
        <w:rPr>
          <w:szCs w:val="24"/>
        </w:rPr>
        <w:t>351</w:t>
      </w:r>
      <w:r>
        <w:rPr>
          <w:szCs w:val="24"/>
        </w:rPr>
        <w:t> </w:t>
      </w:r>
      <w:r>
        <w:rPr>
          <w:szCs w:val="24"/>
        </w:rPr>
        <w:t>14</w:t>
      </w:r>
      <w:r>
        <w:rPr>
          <w:szCs w:val="24"/>
        </w:rPr>
        <w:t> </w:t>
      </w:r>
      <w:r>
        <w:rPr>
          <w:szCs w:val="24"/>
        </w:rPr>
        <w:t>33.</w:t>
      </w:r>
    </w:p>
    <w:p w:rsidR="003927A0" w:rsidRDefault="003927A0" w:rsidP="003927A0">
      <w:pPr>
        <w:spacing w:line="360" w:lineRule="auto"/>
        <w:rPr>
          <w:szCs w:val="24"/>
        </w:rPr>
      </w:pPr>
    </w:p>
    <w:p w:rsidR="003927A0" w:rsidRDefault="003927A0" w:rsidP="003927A0">
      <w:pPr>
        <w:spacing w:line="360" w:lineRule="auto"/>
        <w:rPr>
          <w:szCs w:val="24"/>
        </w:rPr>
      </w:pPr>
      <w:r>
        <w:rPr>
          <w:szCs w:val="24"/>
        </w:rPr>
        <w:t>Załączniki do zapytania</w:t>
      </w:r>
    </w:p>
    <w:p w:rsidR="003927A0" w:rsidRDefault="003927A0" w:rsidP="003927A0">
      <w:pPr>
        <w:spacing w:line="360" w:lineRule="auto"/>
        <w:rPr>
          <w:szCs w:val="24"/>
        </w:rPr>
      </w:pPr>
      <w:r>
        <w:rPr>
          <w:szCs w:val="24"/>
        </w:rPr>
        <w:t>Załącznik nr 1 – wzór umowy</w:t>
      </w:r>
    </w:p>
    <w:p w:rsidR="003927A0" w:rsidRDefault="003927A0" w:rsidP="003927A0">
      <w:pPr>
        <w:spacing w:line="360" w:lineRule="auto"/>
        <w:rPr>
          <w:szCs w:val="24"/>
        </w:rPr>
      </w:pPr>
    </w:p>
    <w:p w:rsidR="003927A0" w:rsidRPr="00ED435A" w:rsidRDefault="003927A0" w:rsidP="003927A0">
      <w:pPr>
        <w:spacing w:line="360" w:lineRule="auto"/>
        <w:ind w:left="3540" w:firstLine="708"/>
        <w:rPr>
          <w:szCs w:val="24"/>
        </w:rPr>
      </w:pPr>
    </w:p>
    <w:p w:rsidR="00AB03DE" w:rsidRPr="00ED435A" w:rsidRDefault="00AB03DE" w:rsidP="003927A0">
      <w:pPr>
        <w:pStyle w:val="Akapitzlist"/>
        <w:tabs>
          <w:tab w:val="left" w:pos="4820"/>
        </w:tabs>
        <w:spacing w:before="360" w:after="360"/>
        <w:ind w:left="567" w:firstLine="0"/>
        <w:rPr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184F" w:rsidTr="00385736">
        <w:tc>
          <w:tcPr>
            <w:tcW w:w="5228" w:type="dxa"/>
          </w:tcPr>
          <w:p w:rsidR="004C184F" w:rsidRDefault="004C184F" w:rsidP="00385736">
            <w:pPr>
              <w:tabs>
                <w:tab w:val="left" w:pos="4820"/>
              </w:tabs>
              <w:spacing w:before="360"/>
              <w:rPr>
                <w:szCs w:val="24"/>
              </w:rPr>
            </w:pPr>
          </w:p>
        </w:tc>
        <w:tc>
          <w:tcPr>
            <w:tcW w:w="5228" w:type="dxa"/>
          </w:tcPr>
          <w:p w:rsidR="004C184F" w:rsidRDefault="004C184F" w:rsidP="003927A0">
            <w:pPr>
              <w:tabs>
                <w:tab w:val="left" w:pos="4820"/>
              </w:tabs>
              <w:spacing w:before="36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Z poważaniem</w:t>
            </w:r>
          </w:p>
          <w:p w:rsidR="003927A0" w:rsidRDefault="003927A0" w:rsidP="003927A0">
            <w:pPr>
              <w:tabs>
                <w:tab w:val="left" w:pos="4820"/>
              </w:tabs>
              <w:spacing w:before="360"/>
              <w:ind w:firstLine="0"/>
              <w:jc w:val="center"/>
              <w:rPr>
                <w:szCs w:val="24"/>
              </w:rPr>
            </w:pPr>
          </w:p>
          <w:p w:rsidR="003927A0" w:rsidRDefault="003927A0" w:rsidP="003927A0">
            <w:pPr>
              <w:spacing w:line="360" w:lineRule="auto"/>
              <w:ind w:firstLine="0"/>
              <w:jc w:val="center"/>
            </w:pPr>
            <w:r>
              <w:t xml:space="preserve">mgr Jadwiga </w:t>
            </w:r>
            <w:proofErr w:type="spellStart"/>
            <w:r>
              <w:t>Stroniewska</w:t>
            </w:r>
            <w:proofErr w:type="spellEnd"/>
          </w:p>
          <w:p w:rsidR="003927A0" w:rsidRPr="003927A0" w:rsidRDefault="003927A0" w:rsidP="003927A0">
            <w:pPr>
              <w:spacing w:line="360" w:lineRule="auto"/>
              <w:ind w:firstLine="0"/>
              <w:jc w:val="center"/>
            </w:pPr>
            <w:r>
              <w:t xml:space="preserve">Dyrektor Zespołu Szkół nr 1 </w:t>
            </w:r>
            <w:r>
              <w:br/>
            </w:r>
            <w:r>
              <w:t>im. Adama Mickiewicza w Lublińcu</w:t>
            </w:r>
          </w:p>
        </w:tc>
      </w:tr>
    </w:tbl>
    <w:p w:rsidR="008970B6" w:rsidRDefault="008970B6" w:rsidP="00AB03DE">
      <w:pPr>
        <w:ind w:firstLine="0"/>
      </w:pPr>
    </w:p>
    <w:sectPr w:rsidR="008970B6" w:rsidSect="00A10CA9">
      <w:headerReference w:type="default" r:id="rId10"/>
      <w:pgSz w:w="11906" w:h="16838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5AB" w:rsidRDefault="003A55AB">
      <w:pPr>
        <w:spacing w:before="0" w:after="0"/>
      </w:pPr>
      <w:r>
        <w:separator/>
      </w:r>
    </w:p>
  </w:endnote>
  <w:endnote w:type="continuationSeparator" w:id="0">
    <w:p w:rsidR="003A55AB" w:rsidRDefault="003A55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5AB" w:rsidRDefault="003A55AB">
      <w:pPr>
        <w:spacing w:before="0" w:after="0"/>
      </w:pPr>
      <w:r>
        <w:separator/>
      </w:r>
    </w:p>
  </w:footnote>
  <w:footnote w:type="continuationSeparator" w:id="0">
    <w:p w:rsidR="003A55AB" w:rsidRDefault="003A55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871"/>
      <w:tblW w:w="5000" w:type="pct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2152"/>
      <w:gridCol w:w="8314"/>
    </w:tblGrid>
    <w:tr w:rsidR="00A10CA9" w:rsidRPr="0015663B" w:rsidTr="00AB03DE">
      <w:trPr>
        <w:trHeight w:val="2268"/>
      </w:trPr>
      <w:tc>
        <w:tcPr>
          <w:tcW w:w="1028" w:type="pct"/>
          <w:vAlign w:val="center"/>
        </w:tcPr>
        <w:p w:rsidR="00366278" w:rsidRPr="00366278" w:rsidRDefault="0090383E" w:rsidP="00C72F82">
          <w:pPr>
            <w:pStyle w:val="Nagwek"/>
            <w:jc w:val="center"/>
            <w:rPr>
              <w:sz w:val="18"/>
            </w:rPr>
          </w:pPr>
          <w:r w:rsidRPr="00366278">
            <w:rPr>
              <w:sz w:val="18"/>
            </w:rPr>
            <w:t xml:space="preserve"> </w:t>
          </w:r>
        </w:p>
        <w:p w:rsidR="00A10CA9" w:rsidRDefault="0090383E" w:rsidP="00AB03DE">
          <w:pPr>
            <w:pStyle w:val="Nagwek"/>
            <w:ind w:firstLine="0"/>
          </w:pPr>
          <w:r>
            <w:rPr>
              <w:noProof/>
            </w:rPr>
            <w:drawing>
              <wp:inline distT="0" distB="0" distL="0" distR="0" wp14:anchorId="0AA4A879" wp14:editId="69DFD078">
                <wp:extent cx="1105376" cy="1205865"/>
                <wp:effectExtent l="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376" cy="120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2" w:type="pct"/>
          <w:vAlign w:val="center"/>
        </w:tcPr>
        <w:tbl>
          <w:tblPr>
            <w:tblStyle w:val="Tabela-Siatk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30"/>
            <w:gridCol w:w="4768"/>
          </w:tblGrid>
          <w:tr w:rsidR="00A10CA9" w:rsidTr="00C72F82">
            <w:trPr>
              <w:trHeight w:val="964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A10CA9" w:rsidRPr="00ED435A" w:rsidRDefault="0090383E" w:rsidP="003927A0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b/>
                    <w:i/>
                    <w:sz w:val="32"/>
                    <w:szCs w:val="32"/>
                  </w:rPr>
                </w:pPr>
                <w:r w:rsidRPr="00ED435A">
                  <w:rPr>
                    <w:b/>
                    <w:i/>
                    <w:sz w:val="32"/>
                    <w:szCs w:val="32"/>
                  </w:rPr>
                  <w:t>Zespół Szkół nr 1 im. Adama Mickiewicza w Lublińcu</w:t>
                </w:r>
              </w:p>
              <w:p w:rsidR="00A10CA9" w:rsidRPr="00ED435A" w:rsidRDefault="0090383E" w:rsidP="003927A0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</w:rPr>
                </w:pPr>
                <w:r w:rsidRPr="00ED435A">
                  <w:rPr>
                    <w:b/>
                    <w:i/>
                    <w:sz w:val="32"/>
                    <w:szCs w:val="32"/>
                  </w:rPr>
                  <w:t>ul. Sobieskiego 22, 42-700 Lubliniec</w:t>
                </w:r>
              </w:p>
            </w:tc>
          </w:tr>
          <w:tr w:rsidR="00A10CA9" w:rsidRPr="0015663B" w:rsidTr="00C72F82">
            <w:trPr>
              <w:trHeight w:val="964"/>
              <w:jc w:val="center"/>
            </w:trPr>
            <w:tc>
              <w:tcPr>
                <w:tcW w:w="2056" w:type="pct"/>
                <w:vAlign w:val="center"/>
              </w:tcPr>
              <w:p w:rsidR="00A10CA9" w:rsidRPr="00ED435A" w:rsidRDefault="0090383E" w:rsidP="003927A0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r w:rsidRPr="00ED435A">
                  <w:rPr>
                    <w:i/>
                    <w:szCs w:val="32"/>
                    <w:lang w:val="de-DE"/>
                  </w:rPr>
                  <w:t>tel. 34-351-14-33</w:t>
                </w:r>
              </w:p>
              <w:p w:rsidR="00A10CA9" w:rsidRPr="00ED435A" w:rsidRDefault="0090383E" w:rsidP="003927A0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 w:rsidRPr="00ED435A">
                  <w:rPr>
                    <w:i/>
                    <w:szCs w:val="32"/>
                    <w:lang w:val="de-DE"/>
                  </w:rPr>
                  <w:t>kom</w:t>
                </w:r>
                <w:proofErr w:type="spellEnd"/>
                <w:r w:rsidRPr="00ED435A">
                  <w:rPr>
                    <w:i/>
                    <w:szCs w:val="32"/>
                    <w:lang w:val="de-DE"/>
                  </w:rPr>
                  <w:t>. 782 992 645</w:t>
                </w:r>
              </w:p>
            </w:tc>
            <w:tc>
              <w:tcPr>
                <w:tcW w:w="2944" w:type="pct"/>
                <w:vAlign w:val="center"/>
              </w:tcPr>
              <w:p w:rsidR="00A10CA9" w:rsidRPr="00ED435A" w:rsidRDefault="003A55AB" w:rsidP="003927A0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hyperlink r:id="rId2" w:history="1">
                  <w:r w:rsidR="0090383E" w:rsidRPr="00ED435A">
                    <w:rPr>
                      <w:rStyle w:val="Hipercze"/>
                      <w:i/>
                      <w:szCs w:val="32"/>
                      <w:lang w:val="de-DE"/>
                    </w:rPr>
                    <w:t>www.mickiewicz.net.pl</w:t>
                  </w:r>
                </w:hyperlink>
              </w:p>
              <w:p w:rsidR="00A10CA9" w:rsidRPr="00ED435A" w:rsidRDefault="0090383E" w:rsidP="003927A0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 w:rsidRPr="00ED435A">
                  <w:rPr>
                    <w:i/>
                    <w:szCs w:val="32"/>
                    <w:lang w:val="de-DE"/>
                  </w:rPr>
                  <w:t>e-mail</w:t>
                </w:r>
                <w:proofErr w:type="spellEnd"/>
                <w:r w:rsidRPr="00ED435A">
                  <w:rPr>
                    <w:i/>
                    <w:szCs w:val="32"/>
                    <w:lang w:val="de-DE"/>
                  </w:rPr>
                  <w:t xml:space="preserve">: </w:t>
                </w:r>
                <w:hyperlink r:id="rId3" w:history="1">
                  <w:r w:rsidRPr="00ED435A">
                    <w:rPr>
                      <w:rStyle w:val="Hipercze"/>
                      <w:i/>
                      <w:szCs w:val="32"/>
                      <w:lang w:val="de-DE"/>
                    </w:rPr>
                    <w:t>lolubliniec@list.pl</w:t>
                  </w:r>
                </w:hyperlink>
              </w:p>
            </w:tc>
          </w:tr>
        </w:tbl>
        <w:p w:rsidR="00A10CA9" w:rsidRPr="0015663B" w:rsidRDefault="003A55AB" w:rsidP="00C72F82">
          <w:pPr>
            <w:pStyle w:val="Nagwek"/>
            <w:jc w:val="center"/>
            <w:rPr>
              <w:i/>
              <w:sz w:val="2"/>
              <w:szCs w:val="2"/>
              <w:lang w:val="de-DE"/>
            </w:rPr>
          </w:pPr>
        </w:p>
      </w:tc>
    </w:tr>
  </w:tbl>
  <w:p w:rsidR="0015663B" w:rsidRPr="003772B9" w:rsidRDefault="003A55AB" w:rsidP="003772B9">
    <w:pPr>
      <w:pStyle w:val="Nagwek"/>
      <w:rPr>
        <w:sz w:val="2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E4D62"/>
    <w:multiLevelType w:val="multilevel"/>
    <w:tmpl w:val="01DA870E"/>
    <w:numStyleLink w:val="Styl1"/>
  </w:abstractNum>
  <w:abstractNum w:abstractNumId="1" w15:restartNumberingAfterBreak="0">
    <w:nsid w:val="6B3F304E"/>
    <w:multiLevelType w:val="multilevel"/>
    <w:tmpl w:val="01DA870E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4"/>
        </w:tabs>
        <w:ind w:left="924" w:hanging="35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924"/>
        </w:tabs>
        <w:ind w:left="924" w:hanging="35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92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39852BC"/>
    <w:multiLevelType w:val="multilevel"/>
    <w:tmpl w:val="01DA870E"/>
    <w:numStyleLink w:val="Styl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A0"/>
    <w:rsid w:val="0012341D"/>
    <w:rsid w:val="003927A0"/>
    <w:rsid w:val="003A55AB"/>
    <w:rsid w:val="004C184F"/>
    <w:rsid w:val="00613410"/>
    <w:rsid w:val="008970B6"/>
    <w:rsid w:val="008C46B3"/>
    <w:rsid w:val="0090383E"/>
    <w:rsid w:val="00A46C8E"/>
    <w:rsid w:val="00AB03DE"/>
    <w:rsid w:val="00DE2BEF"/>
    <w:rsid w:val="00ED435A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3CA24"/>
  <w15:chartTrackingRefBased/>
  <w15:docId w15:val="{29F46C1A-CB3E-4921-ACD3-5E1A17E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410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D435A"/>
    <w:pPr>
      <w:numPr>
        <w:numId w:val="1"/>
      </w:numPr>
    </w:pPr>
  </w:style>
  <w:style w:type="paragraph" w:styleId="Nagwek">
    <w:name w:val="header"/>
    <w:basedOn w:val="Normalny"/>
    <w:link w:val="NagwekZnak"/>
    <w:rsid w:val="004C184F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4C18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C184F"/>
    <w:rPr>
      <w:color w:val="0000FF"/>
      <w:u w:val="single"/>
    </w:rPr>
  </w:style>
  <w:style w:type="table" w:styleId="Tabela-Siatka">
    <w:name w:val="Table Grid"/>
    <w:basedOn w:val="Standardowy"/>
    <w:uiPriority w:val="39"/>
    <w:rsid w:val="004C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4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435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27A0"/>
    <w:pPr>
      <w:spacing w:before="0" w:after="0"/>
      <w:ind w:firstLine="0"/>
      <w:jc w:val="left"/>
    </w:pPr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27A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p@mickiewicz.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lubliniec@list.pl" TargetMode="External"/><Relationship Id="rId2" Type="http://schemas.openxmlformats.org/officeDocument/2006/relationships/hyperlink" Target="http://www.mickiewicz.net.pl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jarre\Documents\Niestandardowe%20szablony%20pakietu%20Office\logo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2018</Template>
  <TotalTime>4</TotalTime>
  <Pages>3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aojarre</dc:creator>
  <cp:keywords/>
  <dc:description/>
  <cp:lastModifiedBy>Adam Ożarowski</cp:lastModifiedBy>
  <cp:revision>1</cp:revision>
  <dcterms:created xsi:type="dcterms:W3CDTF">2018-11-21T12:50:00Z</dcterms:created>
  <dcterms:modified xsi:type="dcterms:W3CDTF">2018-11-21T12:55:00Z</dcterms:modified>
</cp:coreProperties>
</file>